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F825" w14:textId="4BD461D2" w:rsidR="00AD6ECB" w:rsidRDefault="00AD6ECB"/>
    <w:p w14:paraId="004EEE96" w14:textId="0CA09714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Zadanie </w:t>
      </w:r>
      <w:r w:rsidR="0016599A">
        <w:rPr>
          <w:rFonts w:ascii="Cambria" w:eastAsia="Calibri" w:hAnsi="Cambria" w:cs="Calibri"/>
          <w:b/>
          <w:kern w:val="0"/>
          <w14:ligatures w14:val="none"/>
        </w:rPr>
        <w:t>2</w:t>
      </w: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 – </w:t>
      </w:r>
      <w:bookmarkStart w:id="0" w:name="_Hlk196817032"/>
      <w:r w:rsidR="00BE3B0C"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 xml:space="preserve">Symulator </w:t>
      </w:r>
      <w:r w:rsidR="008F65B2"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>tachografu</w:t>
      </w:r>
      <w:r w:rsidR="00BE3B0C"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 xml:space="preserve"> </w:t>
      </w:r>
      <w:bookmarkEnd w:id="0"/>
    </w:p>
    <w:p w14:paraId="6F23A40A" w14:textId="77777777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052CDAF3" w14:textId="7AC97937" w:rsidR="00500C02" w:rsidRPr="00EB1E19" w:rsidRDefault="00500C02" w:rsidP="00EB1E19">
      <w:pPr>
        <w:tabs>
          <w:tab w:val="left" w:pos="425"/>
        </w:tabs>
        <w:jc w:val="both"/>
        <w:rPr>
          <w:rFonts w:ascii="Cambria" w:eastAsia="Calibri" w:hAnsi="Cambria" w:cs="Calibri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 xml:space="preserve">Opis przedmiotu zadania dla części </w:t>
      </w:r>
      <w:r w:rsidR="003B4BDA">
        <w:rPr>
          <w:rFonts w:ascii="Cambria" w:eastAsia="Calibri" w:hAnsi="Cambria" w:cs="Calibri"/>
          <w:kern w:val="0"/>
          <w:u w:val="single"/>
          <w14:ligatures w14:val="none"/>
        </w:rPr>
        <w:t>2</w:t>
      </w:r>
      <w:r w:rsidRPr="00E2145F">
        <w:rPr>
          <w:rFonts w:ascii="Cambria" w:eastAsia="Calibri" w:hAnsi="Cambria" w:cs="Calibri"/>
          <w:kern w:val="0"/>
          <w14:ligatures w14:val="none"/>
        </w:rPr>
        <w:t>.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Zadanie obejmuje zakup wraz z dostawą sprzętu (</w:t>
      </w:r>
      <w:r w:rsidR="00E2145F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symulator tachografu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) </w:t>
      </w:r>
      <w:r w:rsidRPr="00500C02">
        <w:rPr>
          <w:rFonts w:ascii="Cambria" w:eastAsia="Calibri" w:hAnsi="Cambria" w:cs="Calibri"/>
          <w:kern w:val="0"/>
          <w14:ligatures w14:val="none"/>
        </w:rPr>
        <w:t>do wyposażenia pracowni nauki zawodu na kierunku technik logistyk</w:t>
      </w:r>
      <w:r>
        <w:rPr>
          <w:rFonts w:ascii="Cambria" w:eastAsia="Calibri" w:hAnsi="Cambria" w:cs="Calibri"/>
          <w:kern w:val="0"/>
          <w14:ligatures w14:val="none"/>
        </w:rPr>
        <w:t xml:space="preserve"> w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siedzibie </w:t>
      </w:r>
      <w:r>
        <w:rPr>
          <w:rFonts w:ascii="Cambria" w:eastAsia="Calibri" w:hAnsi="Cambria" w:cs="Calibri"/>
          <w:kern w:val="0"/>
          <w14:ligatures w14:val="none"/>
        </w:rPr>
        <w:t xml:space="preserve">Zespołu Szkół Nr 1 im. C.K. Norwida w Świdniku.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</w:t>
      </w:r>
    </w:p>
    <w:p w14:paraId="24D846B0" w14:textId="18149337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Wymagania ogólne.</w:t>
      </w:r>
      <w:r w:rsidRPr="00E2145F">
        <w:rPr>
          <w:rFonts w:ascii="Cambria" w:eastAsia="Calibri" w:hAnsi="Cambria" w:cs="Calibri"/>
          <w:kern w:val="0"/>
          <w14:ligatures w14:val="none"/>
        </w:rPr>
        <w:t xml:space="preserve"> 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Sprzęt musi być fabrycznie nowy z okresem gwarancji </w:t>
      </w:r>
      <w:r w:rsidRPr="00EB1E19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min. </w:t>
      </w:r>
      <w:r w:rsidR="00DB5BD6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12 miesięcy. 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 </w:t>
      </w:r>
    </w:p>
    <w:p w14:paraId="181CA070" w14:textId="77777777" w:rsidR="00500C02" w:rsidRPr="00500C02" w:rsidRDefault="00500C02" w:rsidP="00500C02">
      <w:pPr>
        <w:spacing w:after="0" w:line="240" w:lineRule="auto"/>
        <w:jc w:val="both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1D439BA4" w14:textId="77777777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FF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Zakres zadania – dostawa</w:t>
      </w:r>
      <w:r w:rsidRPr="00E2145F">
        <w:rPr>
          <w:rFonts w:ascii="Cambria" w:eastAsia="Calibri" w:hAnsi="Cambria" w:cs="Calibri"/>
          <w:kern w:val="0"/>
          <w14:ligatures w14:val="none"/>
        </w:rPr>
        <w:t xml:space="preserve">: </w:t>
      </w:r>
    </w:p>
    <w:p w14:paraId="1112072E" w14:textId="6D441D7F" w:rsidR="007E3059" w:rsidRPr="007E3059" w:rsidRDefault="008F65B2" w:rsidP="007E3059">
      <w:pPr>
        <w:numPr>
          <w:ilvl w:val="0"/>
          <w:numId w:val="1"/>
        </w:numPr>
        <w:jc w:val="both"/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</w:pPr>
      <w:bookmarkStart w:id="1" w:name="_Hlk196817042"/>
      <w:r w:rsidRPr="008F65B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Symulator tachografu 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- 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1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 szt.</w:t>
      </w:r>
      <w:bookmarkEnd w:id="1"/>
    </w:p>
    <w:p w14:paraId="48EFA130" w14:textId="55F65955" w:rsidR="00500C02" w:rsidRDefault="007E3059" w:rsidP="007E3059">
      <w:pPr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Celem weryfikacji zgodno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ś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ci oferty z warunkami zam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ó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wienia, nale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ż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y poda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ć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 xml:space="preserve"> dokładne warto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ś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ci parametr</w:t>
      </w:r>
      <w:r>
        <w:rPr>
          <w:rFonts w:ascii="Cambria" w:eastAsia="Calibri" w:hAnsi="Cambria" w:cs="Calibri"/>
          <w:color w:val="000000"/>
          <w:kern w:val="0"/>
          <w14:ligatures w14:val="none"/>
        </w:rPr>
        <w:t>ó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w oferowanego sprzętu</w:t>
      </w:r>
      <w:r w:rsidRPr="007E3059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. 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(</w:t>
      </w:r>
      <w:r w:rsidRPr="007E3059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t xml:space="preserve">Zamawiający nie dopuszcza zapisów typu: „zgodnie </w:t>
      </w:r>
      <w:r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br/>
      </w:r>
      <w:r w:rsidRPr="007E3059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t>z SWZ”, „spełnia” czy „tak”</w:t>
      </w:r>
      <w:r w:rsidRPr="007E3059">
        <w:rPr>
          <w:rFonts w:ascii="Cambria" w:eastAsia="Calibri" w:hAnsi="Cambria" w:cs="Calibri"/>
          <w:color w:val="000000"/>
          <w:kern w:val="0"/>
          <w14:ligatures w14:val="none"/>
        </w:rPr>
        <w:t>).</w:t>
      </w:r>
    </w:p>
    <w:p w14:paraId="05E4177E" w14:textId="77777777" w:rsidR="007E3059" w:rsidRDefault="007E3059" w:rsidP="007E3059">
      <w:pPr>
        <w:jc w:val="both"/>
      </w:pPr>
    </w:p>
    <w:p w14:paraId="5CD3D0F7" w14:textId="249DFA74" w:rsidR="00500C02" w:rsidRPr="00192C0A" w:rsidRDefault="00500C02" w:rsidP="00BE3B0C">
      <w:pPr>
        <w:spacing w:after="0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192C0A">
        <w:rPr>
          <w:rFonts w:ascii="Cambria" w:eastAsia="Calibri" w:hAnsi="Cambria" w:cs="Calibri"/>
          <w:b/>
          <w:bCs/>
          <w:kern w:val="0"/>
          <w14:ligatures w14:val="none"/>
        </w:rPr>
        <w:t xml:space="preserve">Specyfikacja: </w:t>
      </w:r>
      <w:r w:rsidR="008F65B2" w:rsidRPr="00192C0A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Symulator tachografu - 1 szt.</w:t>
      </w:r>
    </w:p>
    <w:tbl>
      <w:tblPr>
        <w:tblpPr w:leftFromText="141" w:rightFromText="141" w:vertAnchor="text" w:horzAnchor="margin" w:tblpY="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3991"/>
        <w:gridCol w:w="2813"/>
      </w:tblGrid>
      <w:tr w:rsidR="00BE3B0C" w:rsidRPr="00192C0A" w14:paraId="0F8BFE0F" w14:textId="77777777" w:rsidTr="00BE3B0C">
        <w:trPr>
          <w:trHeight w:val="797"/>
        </w:trPr>
        <w:tc>
          <w:tcPr>
            <w:tcW w:w="9209" w:type="dxa"/>
            <w:gridSpan w:val="3"/>
          </w:tcPr>
          <w:p w14:paraId="3FA52C1B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kern w:val="0"/>
                <w14:ligatures w14:val="none"/>
              </w:rPr>
              <w:t>Producent:......................................</w:t>
            </w:r>
          </w:p>
          <w:p w14:paraId="3E99E47F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kern w:val="0"/>
                <w14:ligatures w14:val="none"/>
              </w:rPr>
              <w:t>Model:.................................................................</w:t>
            </w:r>
          </w:p>
          <w:p w14:paraId="30DFAA10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kern w:val="0"/>
                <w14:ligatures w14:val="none"/>
              </w:rPr>
              <w:t>Cena jednostkowa brutto z VAT 23%</w:t>
            </w:r>
            <w:r w:rsidRPr="00192C0A">
              <w:rPr>
                <w:rFonts w:ascii="Cambria" w:eastAsia="Calibri" w:hAnsi="Cambria" w:cs="Calibri"/>
                <w:kern w:val="0"/>
                <w14:ligatures w14:val="none"/>
              </w:rPr>
              <w:t xml:space="preserve"> ………………………………</w:t>
            </w:r>
          </w:p>
        </w:tc>
      </w:tr>
      <w:tr w:rsidR="00BE3B0C" w:rsidRPr="00192C0A" w14:paraId="0685951B" w14:textId="77777777" w:rsidTr="00BE3B0C">
        <w:trPr>
          <w:trHeight w:val="541"/>
        </w:trPr>
        <w:tc>
          <w:tcPr>
            <w:tcW w:w="2405" w:type="dxa"/>
          </w:tcPr>
          <w:p w14:paraId="089E3B8D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  <w:t>Parametry</w:t>
            </w:r>
          </w:p>
        </w:tc>
        <w:tc>
          <w:tcPr>
            <w:tcW w:w="3991" w:type="dxa"/>
          </w:tcPr>
          <w:p w14:paraId="395F493E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  <w:t>Opis wymaganych parametrów</w:t>
            </w:r>
          </w:p>
        </w:tc>
        <w:tc>
          <w:tcPr>
            <w:tcW w:w="2813" w:type="dxa"/>
          </w:tcPr>
          <w:p w14:paraId="1789B222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  <w:t>Oferowane parametry</w:t>
            </w:r>
          </w:p>
          <w:p w14:paraId="18837754" w14:textId="77777777" w:rsidR="00BE3B0C" w:rsidRPr="00192C0A" w:rsidRDefault="00BE3B0C" w:rsidP="00BE3B0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Calibri" w:hAnsi="Cambria" w:cs="Calibri"/>
                <w:b/>
                <w:bCs/>
                <w:kern w:val="0"/>
                <w14:ligatures w14:val="none"/>
              </w:rPr>
            </w:pPr>
            <w:r w:rsidRPr="00192C0A">
              <w:rPr>
                <w:rFonts w:ascii="Cambria" w:eastAsia="Calibri" w:hAnsi="Cambria" w:cs="Calibri"/>
                <w:b/>
                <w:kern w:val="0"/>
                <w14:ligatures w14:val="none"/>
              </w:rPr>
              <w:t>(wypełnia Wykonawca)</w:t>
            </w:r>
          </w:p>
        </w:tc>
      </w:tr>
      <w:tr w:rsidR="00BE3B0C" w:rsidRPr="00192C0A" w14:paraId="3DD5D9D9" w14:textId="77777777" w:rsidTr="005077F7">
        <w:trPr>
          <w:trHeight w:val="2258"/>
        </w:trPr>
        <w:tc>
          <w:tcPr>
            <w:tcW w:w="2405" w:type="dxa"/>
          </w:tcPr>
          <w:p w14:paraId="4DB5DA24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547E6CCC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1120A029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2BACF467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2528CD0A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294EC643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4E18B2B5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248CB6B4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4549CEEA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  <w:p w14:paraId="3B93B156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14:ligatures w14:val="none"/>
              </w:rPr>
            </w:pPr>
          </w:p>
        </w:tc>
        <w:tc>
          <w:tcPr>
            <w:tcW w:w="3991" w:type="dxa"/>
            <w:vAlign w:val="center"/>
          </w:tcPr>
          <w:p w14:paraId="2C071147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Walizka z Tachografem szkoleniowym 2 generacji z trzema kartami (2 karty kierowców + 1 karta przedsiębiorstwa)</w:t>
            </w:r>
          </w:p>
          <w:p w14:paraId="262E8CE3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Czytnik do poboru danych z tachografu cyfrowego i karty kierowcy</w:t>
            </w:r>
          </w:p>
          <w:p w14:paraId="62DFADDD" w14:textId="77777777" w:rsidR="00BE3B0C" w:rsidRPr="00192C0A" w:rsidRDefault="00BE3B0C" w:rsidP="00BE3B0C">
            <w:pPr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Oprogramowanie do ewidencji czasy pracy kierowców</w:t>
            </w:r>
          </w:p>
          <w:p w14:paraId="68E4B1F5" w14:textId="77777777" w:rsidR="00192C0A" w:rsidRDefault="00BE3B0C" w:rsidP="00192C0A">
            <w:pPr>
              <w:spacing w:after="0"/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•</w:t>
            </w: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ab/>
              <w:t>Odczyt plików cyfrowych z kart kierowców i tachografów (w tym tachografów 4.1).</w:t>
            </w:r>
          </w:p>
          <w:p w14:paraId="18DF9E4C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Przetwarzanie obrazu tarczki na aktywności, możliwość podglądu i edycji danych kierowcy z wykorzystaniem narzędzi interaktywnych, raport kontroli Inspekcji drogowej.</w:t>
            </w:r>
          </w:p>
          <w:p w14:paraId="71B7CD01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Raport kontrolny czasu pracy kierowców</w:t>
            </w:r>
          </w:p>
          <w:p w14:paraId="7A53170A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Zaświadczenia 561, upomnienia dla kierowców za popełnione wykroczenia, monitorowanie zbliżających się terminów.</w:t>
            </w:r>
          </w:p>
          <w:p w14:paraId="60500892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Rozliczenie składników wynagrodzenia brutto.</w:t>
            </w:r>
          </w:p>
          <w:p w14:paraId="715C1630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lastRenderedPageBreak/>
              <w:t>Generator raportów – wygodne tworzenie zbiorczych raportów dla całej firmy</w:t>
            </w:r>
          </w:p>
          <w:p w14:paraId="58FE1A5E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Status danych – sprawdzanie kompletności danych do rozliczenia!</w:t>
            </w:r>
          </w:p>
          <w:p w14:paraId="11661F18" w14:textId="77777777" w:rsid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Zbiorcza ewidencja czasu pracy!</w:t>
            </w:r>
          </w:p>
          <w:p w14:paraId="254E05EC" w14:textId="4FA894ED" w:rsidR="00BE3B0C" w:rsidRPr="00192C0A" w:rsidRDefault="00BE3B0C" w:rsidP="00BE3B0C">
            <w:pPr>
              <w:pStyle w:val="Akapitzlist"/>
              <w:numPr>
                <w:ilvl w:val="0"/>
                <w:numId w:val="2"/>
              </w:numPr>
              <w:ind w:left="175" w:hanging="175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  <w:r w:rsidRPr="00192C0A"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  <w:t>Import/export danych kierowców do Excela!</w:t>
            </w:r>
          </w:p>
        </w:tc>
        <w:tc>
          <w:tcPr>
            <w:tcW w:w="2813" w:type="dxa"/>
            <w:vAlign w:val="center"/>
          </w:tcPr>
          <w:p w14:paraId="3D45E7AE" w14:textId="77777777" w:rsidR="00BE3B0C" w:rsidRPr="00192C0A" w:rsidRDefault="00BE3B0C" w:rsidP="00BE3B0C">
            <w:pPr>
              <w:spacing w:after="0" w:line="240" w:lineRule="auto"/>
              <w:rPr>
                <w:rFonts w:ascii="Cambria" w:eastAsia="Calibri" w:hAnsi="Cambria" w:cs="Calibri"/>
                <w:kern w:val="0"/>
                <w:lang w:eastAsia="pl-PL"/>
                <w14:ligatures w14:val="none"/>
              </w:rPr>
            </w:pPr>
          </w:p>
        </w:tc>
      </w:tr>
    </w:tbl>
    <w:p w14:paraId="43D09093" w14:textId="77777777" w:rsidR="00BE3B0C" w:rsidRPr="00192C0A" w:rsidRDefault="00BE3B0C" w:rsidP="00BE3B0C">
      <w:pPr>
        <w:jc w:val="center"/>
        <w:rPr>
          <w:rFonts w:ascii="Cambria" w:eastAsia="Calibri" w:hAnsi="Cambria" w:cs="Calibri"/>
          <w:b/>
          <w:bCs/>
          <w:kern w:val="0"/>
          <w14:ligatures w14:val="none"/>
        </w:rPr>
      </w:pPr>
    </w:p>
    <w:p w14:paraId="5242256A" w14:textId="77777777" w:rsidR="009974B3" w:rsidRPr="009974B3" w:rsidRDefault="009974B3" w:rsidP="009974B3">
      <w:pPr>
        <w:spacing w:after="0" w:line="240" w:lineRule="auto"/>
        <w:ind w:left="284" w:hanging="142"/>
        <w:jc w:val="center"/>
        <w:rPr>
          <w:rFonts w:ascii="Cambria" w:eastAsia="Calibri" w:hAnsi="Cambria" w:cs="Calibri"/>
          <w:kern w:val="0"/>
          <w:u w:val="single"/>
          <w14:ligatures w14:val="none"/>
        </w:rPr>
      </w:pPr>
      <w:r w:rsidRPr="009974B3">
        <w:rPr>
          <w:rFonts w:ascii="Cambria" w:eastAsia="Calibri" w:hAnsi="Cambria" w:cs="Calibri"/>
          <w:kern w:val="0"/>
          <w:u w:val="single"/>
          <w14:ligatures w14:val="none"/>
        </w:rPr>
        <w:t>Zamawiający dopuszcza odstępstwa od parametrów referencyjnych w zakresie +/- 1%.</w:t>
      </w:r>
    </w:p>
    <w:p w14:paraId="3D1A535E" w14:textId="77777777" w:rsidR="009974B3" w:rsidRPr="009974B3" w:rsidRDefault="009974B3" w:rsidP="009974B3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35FD2048" w14:textId="77777777" w:rsidR="009974B3" w:rsidRPr="009974B3" w:rsidRDefault="009974B3" w:rsidP="009974B3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4ACC298C" w14:textId="77777777" w:rsidR="009974B3" w:rsidRPr="009974B3" w:rsidRDefault="009974B3" w:rsidP="009974B3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9974B3"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  <w:t>NINIEJSZY PLIK winien być opatrzony:</w:t>
      </w:r>
    </w:p>
    <w:p w14:paraId="1562ACF7" w14:textId="77777777" w:rsidR="009974B3" w:rsidRPr="009974B3" w:rsidRDefault="009974B3" w:rsidP="009974B3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</w:pPr>
      <w:r w:rsidRPr="009974B3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kwalifikowanym</w:t>
      </w:r>
      <w:hyperlink r:id="rId7" w:history="1">
        <w:r w:rsidRPr="009974B3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podpisem elektronicznym</w:t>
        </w:r>
      </w:hyperlink>
      <w:r w:rsidRPr="009974B3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, </w:t>
      </w:r>
      <w:r w:rsidRPr="009974B3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podpisem</w:t>
      </w:r>
      <w:hyperlink r:id="rId8" w:history="1">
        <w:r w:rsidRPr="009974B3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zaufanym</w:t>
        </w:r>
      </w:hyperlink>
      <w:r w:rsidRPr="009974B3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(gov.pl) </w:t>
      </w:r>
      <w:r w:rsidRPr="009974B3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lub elektronicznym podpisem</w:t>
      </w:r>
      <w:hyperlink r:id="rId9" w:history="1">
        <w:r w:rsidRPr="009974B3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osobistym</w:t>
        </w:r>
      </w:hyperlink>
      <w:r w:rsidRPr="009974B3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>(eDowód)</w:t>
      </w:r>
    </w:p>
    <w:p w14:paraId="05922FB0" w14:textId="77777777" w:rsidR="009974B3" w:rsidRPr="009974B3" w:rsidRDefault="009974B3" w:rsidP="009974B3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9974B3">
        <w:rPr>
          <w:rFonts w:ascii="Cambria" w:eastAsia="Times New Roman" w:hAnsi="Cambria" w:cs="Calibri"/>
          <w:color w:val="FF0000"/>
          <w:kern w:val="0"/>
          <w:sz w:val="20"/>
          <w:szCs w:val="20"/>
          <w:highlight w:val="white"/>
          <w:u w:val="single"/>
          <w14:ligatures w14:val="none"/>
        </w:rPr>
        <w:t>przez osobę uprawnioną do reprezentacji.</w:t>
      </w:r>
    </w:p>
    <w:p w14:paraId="577EB99B" w14:textId="77777777" w:rsidR="00500C02" w:rsidRDefault="00500C02"/>
    <w:sectPr w:rsidR="00500C02" w:rsidSect="007E3059">
      <w:head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00B3" w14:textId="77777777" w:rsidR="00CA19A6" w:rsidRDefault="00CA19A6" w:rsidP="00500C02">
      <w:pPr>
        <w:spacing w:after="0" w:line="240" w:lineRule="auto"/>
      </w:pPr>
      <w:r>
        <w:separator/>
      </w:r>
    </w:p>
  </w:endnote>
  <w:endnote w:type="continuationSeparator" w:id="0">
    <w:p w14:paraId="5A0613D0" w14:textId="77777777" w:rsidR="00CA19A6" w:rsidRDefault="00CA19A6" w:rsidP="00500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09744" w14:textId="77777777" w:rsidR="00CA19A6" w:rsidRDefault="00CA19A6" w:rsidP="00500C02">
      <w:pPr>
        <w:spacing w:after="0" w:line="240" w:lineRule="auto"/>
      </w:pPr>
      <w:r>
        <w:separator/>
      </w:r>
    </w:p>
  </w:footnote>
  <w:footnote w:type="continuationSeparator" w:id="0">
    <w:p w14:paraId="03EBCAB3" w14:textId="77777777" w:rsidR="00CA19A6" w:rsidRDefault="00CA19A6" w:rsidP="00500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7884" w14:textId="67D5FA01" w:rsidR="00500C02" w:rsidRDefault="00500C02">
    <w:pPr>
      <w:pStyle w:val="Nagwek"/>
    </w:pPr>
    <w:r w:rsidRPr="0044630F">
      <w:rPr>
        <w:noProof/>
        <w:lang w:eastAsia="ar-SA"/>
      </w:rPr>
      <w:drawing>
        <wp:inline distT="0" distB="0" distL="0" distR="0" wp14:anchorId="4F16D10D" wp14:editId="654135C0">
          <wp:extent cx="5760720" cy="617855"/>
          <wp:effectExtent l="0" t="0" r="0" b="0"/>
          <wp:docPr id="346719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77037B"/>
    <w:multiLevelType w:val="singleLevel"/>
    <w:tmpl w:val="C277037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7D1F60B4"/>
    <w:multiLevelType w:val="hybridMultilevel"/>
    <w:tmpl w:val="41B65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802621">
    <w:abstractNumId w:val="0"/>
  </w:num>
  <w:num w:numId="2" w16cid:durableId="485168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C02"/>
    <w:rsid w:val="00053623"/>
    <w:rsid w:val="000B3053"/>
    <w:rsid w:val="0016599A"/>
    <w:rsid w:val="00192C0A"/>
    <w:rsid w:val="001B4403"/>
    <w:rsid w:val="00223EC8"/>
    <w:rsid w:val="00297659"/>
    <w:rsid w:val="00305899"/>
    <w:rsid w:val="003664CD"/>
    <w:rsid w:val="003857A8"/>
    <w:rsid w:val="003B4BDA"/>
    <w:rsid w:val="00400413"/>
    <w:rsid w:val="004E7571"/>
    <w:rsid w:val="00500C02"/>
    <w:rsid w:val="005077F7"/>
    <w:rsid w:val="00626E41"/>
    <w:rsid w:val="006B10F4"/>
    <w:rsid w:val="006E30B1"/>
    <w:rsid w:val="007E3059"/>
    <w:rsid w:val="008F65B2"/>
    <w:rsid w:val="009974B3"/>
    <w:rsid w:val="00AD6ECB"/>
    <w:rsid w:val="00BE3B0C"/>
    <w:rsid w:val="00CA19A6"/>
    <w:rsid w:val="00CD235C"/>
    <w:rsid w:val="00D03F24"/>
    <w:rsid w:val="00D81767"/>
    <w:rsid w:val="00DB5BD6"/>
    <w:rsid w:val="00E2145F"/>
    <w:rsid w:val="00EB1E19"/>
    <w:rsid w:val="00F3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073D0"/>
  <w15:chartTrackingRefBased/>
  <w15:docId w15:val="{FAF54CFC-8A7B-473F-BA15-C479B002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C02"/>
  </w:style>
  <w:style w:type="paragraph" w:styleId="Stopka">
    <w:name w:val="footer"/>
    <w:basedOn w:val="Normalny"/>
    <w:link w:val="Stopka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C02"/>
  </w:style>
  <w:style w:type="paragraph" w:styleId="Akapitzlist">
    <w:name w:val="List Paragraph"/>
    <w:basedOn w:val="Normalny"/>
    <w:uiPriority w:val="34"/>
    <w:qFormat/>
    <w:rsid w:val="00192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Michał Woś</cp:lastModifiedBy>
  <cp:revision>12</cp:revision>
  <dcterms:created xsi:type="dcterms:W3CDTF">2025-04-29T09:04:00Z</dcterms:created>
  <dcterms:modified xsi:type="dcterms:W3CDTF">2026-04-13T14:44:00Z</dcterms:modified>
</cp:coreProperties>
</file>